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CF1245B" w14:textId="77777777" w:rsidR="00686F86" w:rsidRPr="00686F86" w:rsidRDefault="00686F86" w:rsidP="00686F86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86F86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PZ.294.3935.2026</w:t>
      </w:r>
    </w:p>
    <w:p w14:paraId="12802929" w14:textId="77777777" w:rsidR="00686F86" w:rsidRDefault="00686F86" w:rsidP="00686F86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86F86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0661/IZ14GM/00730/00759/26/P</w:t>
      </w:r>
    </w:p>
    <w:p w14:paraId="3951563E" w14:textId="1577A0F6" w:rsidR="00D0366B" w:rsidRPr="00A90B1A" w:rsidRDefault="00D0366B" w:rsidP="00686F8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</w:t>
      </w:r>
      <w:r w:rsidRPr="005151C0">
        <w:rPr>
          <w:rFonts w:ascii="Arial" w:hAnsi="Arial" w:cs="Arial"/>
          <w:b/>
          <w:sz w:val="22"/>
          <w:szCs w:val="22"/>
        </w:rPr>
        <w:t>ANIA:</w:t>
      </w:r>
      <w:r w:rsidRPr="005151C0">
        <w:rPr>
          <w:rFonts w:ascii="Arial" w:hAnsi="Arial" w:cs="Arial"/>
          <w:b/>
          <w:bCs/>
          <w:sz w:val="22"/>
          <w:szCs w:val="22"/>
        </w:rPr>
        <w:t xml:space="preserve"> </w:t>
      </w:r>
      <w:r w:rsidR="00D85BE4" w:rsidRPr="005151C0">
        <w:rPr>
          <w:rFonts w:ascii="Arial" w:hAnsi="Arial" w:cs="Arial"/>
          <w:b/>
          <w:bCs/>
          <w:sz w:val="22"/>
          <w:szCs w:val="22"/>
        </w:rPr>
        <w:t>„Modernizacja</w:t>
      </w:r>
      <w:r w:rsidR="00D85BE4" w:rsidRPr="00D85BE4">
        <w:rPr>
          <w:rFonts w:ascii="Arial" w:hAnsi="Arial" w:cs="Arial"/>
          <w:b/>
          <w:bCs/>
          <w:sz w:val="22"/>
          <w:szCs w:val="22"/>
        </w:rPr>
        <w:t xml:space="preserve"> istniejących urządzeń grzewczych EOR oraz zaprojektowanie i zabudowa nowych urządzeń grzewczych EOR w stacji Ścinawa na linii kolejowej nr 273”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0D640D15" w14:textId="77777777" w:rsidR="005151C0" w:rsidRPr="005151C0" w:rsidRDefault="005151C0" w:rsidP="005151C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151C0"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150D9DCA" w14:textId="77777777" w:rsidR="005151C0" w:rsidRDefault="005151C0" w:rsidP="005151C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151C0">
        <w:rPr>
          <w:rFonts w:ascii="Arial" w:hAnsi="Arial" w:cs="Arial"/>
          <w:b/>
          <w:sz w:val="22"/>
          <w:szCs w:val="22"/>
        </w:rPr>
        <w:t>ul. Joannitów 13</w:t>
      </w:r>
    </w:p>
    <w:p w14:paraId="487DF8BA" w14:textId="0B1DE602" w:rsidR="00542A96" w:rsidRPr="00542A96" w:rsidRDefault="005151C0" w:rsidP="005151C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151C0">
        <w:rPr>
          <w:rFonts w:ascii="Arial" w:hAnsi="Arial" w:cs="Arial"/>
          <w:b/>
          <w:sz w:val="22"/>
          <w:szCs w:val="22"/>
        </w:rPr>
        <w:t xml:space="preserve"> 50-525 Wrocław</w:t>
      </w:r>
      <w:r w:rsidRPr="005151C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BEC924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5151C0" w:rsidRPr="005151C0">
        <w:rPr>
          <w:rFonts w:ascii="Arial" w:hAnsi="Arial" w:cs="Arial"/>
          <w:sz w:val="22"/>
          <w:szCs w:val="22"/>
        </w:rPr>
        <w:t>„Modernizacja istniejących urządzeń grzewczych EOR oraz zaprojektowanie i zabudowa nowych urządzeń grzewczych EOR w stacji Ścinawa na linii kolejowej nr 273”,</w:t>
      </w:r>
      <w:r w:rsidR="005151C0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80E7FA9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C7226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2A35FD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05BF5">
      <w:rPr>
        <w:rFonts w:ascii="Arial" w:hAnsi="Arial" w:cs="Arial"/>
        <w:b/>
        <w:i/>
        <w:color w:val="auto"/>
        <w:sz w:val="18"/>
        <w:szCs w:val="16"/>
      </w:rPr>
      <w:t xml:space="preserve">7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51C0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86F8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6FAC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C7226"/>
    <w:rsid w:val="00904199"/>
    <w:rsid w:val="0090433E"/>
    <w:rsid w:val="00905BF5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5BE4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D45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Zawadzka Patrycja</cp:lastModifiedBy>
  <cp:revision>18</cp:revision>
  <cp:lastPrinted>2026-03-20T08:17:00Z</cp:lastPrinted>
  <dcterms:created xsi:type="dcterms:W3CDTF">2021-01-08T11:58:00Z</dcterms:created>
  <dcterms:modified xsi:type="dcterms:W3CDTF">2026-03-20T08:17:00Z</dcterms:modified>
</cp:coreProperties>
</file>